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70175">
      <w:pPr>
        <w:pStyle w:val="2"/>
        <w:spacing w:line="590" w:lineRule="exact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附件1</w:t>
      </w:r>
    </w:p>
    <w:p w14:paraId="5E2A3BA4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新购商品住宅消费补贴资格认定申请表</w:t>
      </w:r>
    </w:p>
    <w:bookmarkEnd w:id="0"/>
    <w:p w14:paraId="30380FFA">
      <w:pPr>
        <w:spacing w:line="500" w:lineRule="exact"/>
        <w:ind w:right="420"/>
        <w:jc w:val="left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编号：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684"/>
        <w:gridCol w:w="1188"/>
        <w:gridCol w:w="520"/>
        <w:gridCol w:w="396"/>
        <w:gridCol w:w="878"/>
        <w:gridCol w:w="172"/>
        <w:gridCol w:w="273"/>
        <w:gridCol w:w="877"/>
        <w:gridCol w:w="832"/>
      </w:tblGrid>
      <w:tr w14:paraId="1B793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511107E8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购房人姓名</w:t>
            </w:r>
          </w:p>
        </w:tc>
        <w:tc>
          <w:tcPr>
            <w:tcW w:w="1812" w:type="dxa"/>
          </w:tcPr>
          <w:p w14:paraId="6FD83FB9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  <w:tc>
          <w:tcPr>
            <w:tcW w:w="1251" w:type="dxa"/>
          </w:tcPr>
          <w:p w14:paraId="47B5CC3F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身份证号</w:t>
            </w:r>
          </w:p>
        </w:tc>
        <w:tc>
          <w:tcPr>
            <w:tcW w:w="2090" w:type="dxa"/>
            <w:gridSpan w:val="4"/>
          </w:tcPr>
          <w:p w14:paraId="360FA874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  <w:tc>
          <w:tcPr>
            <w:tcW w:w="1210" w:type="dxa"/>
            <w:gridSpan w:val="2"/>
          </w:tcPr>
          <w:p w14:paraId="0537AB91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婚姻状况</w:t>
            </w:r>
          </w:p>
        </w:tc>
        <w:tc>
          <w:tcPr>
            <w:tcW w:w="885" w:type="dxa"/>
          </w:tcPr>
          <w:p w14:paraId="3DA1569A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</w:tr>
      <w:tr w14:paraId="42A7C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3ED0F277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家庭住址</w:t>
            </w:r>
          </w:p>
        </w:tc>
        <w:tc>
          <w:tcPr>
            <w:tcW w:w="3623" w:type="dxa"/>
            <w:gridSpan w:val="3"/>
          </w:tcPr>
          <w:p w14:paraId="68667A32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  <w:tc>
          <w:tcPr>
            <w:tcW w:w="1345" w:type="dxa"/>
            <w:gridSpan w:val="2"/>
          </w:tcPr>
          <w:p w14:paraId="3B3E51EF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联系电话</w:t>
            </w:r>
          </w:p>
        </w:tc>
        <w:tc>
          <w:tcPr>
            <w:tcW w:w="2280" w:type="dxa"/>
            <w:gridSpan w:val="4"/>
          </w:tcPr>
          <w:p w14:paraId="7837DC65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</w:tr>
      <w:tr w14:paraId="3C0F5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0C9D5FF1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旧房坐落</w:t>
            </w:r>
          </w:p>
        </w:tc>
        <w:tc>
          <w:tcPr>
            <w:tcW w:w="7248" w:type="dxa"/>
            <w:gridSpan w:val="9"/>
          </w:tcPr>
          <w:p w14:paraId="42FDB538">
            <w:pPr>
              <w:spacing w:line="400" w:lineRule="exact"/>
              <w:ind w:firstLine="1687" w:firstLineChars="700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小区       号楼     单元    室</w:t>
            </w:r>
          </w:p>
        </w:tc>
      </w:tr>
      <w:tr w14:paraId="4AD48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5431C62A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旧房交易时间</w:t>
            </w:r>
          </w:p>
        </w:tc>
        <w:tc>
          <w:tcPr>
            <w:tcW w:w="1812" w:type="dxa"/>
          </w:tcPr>
          <w:p w14:paraId="2299CBFE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  <w:tc>
          <w:tcPr>
            <w:tcW w:w="2226" w:type="dxa"/>
            <w:gridSpan w:val="3"/>
          </w:tcPr>
          <w:p w14:paraId="682A6EAE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旧房总价</w:t>
            </w:r>
          </w:p>
        </w:tc>
        <w:tc>
          <w:tcPr>
            <w:tcW w:w="3210" w:type="dxa"/>
            <w:gridSpan w:val="5"/>
          </w:tcPr>
          <w:p w14:paraId="051EC8AF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</w:tr>
      <w:tr w14:paraId="7999E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7D1719B7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银行卡号</w:t>
            </w:r>
          </w:p>
        </w:tc>
        <w:tc>
          <w:tcPr>
            <w:tcW w:w="4038" w:type="dxa"/>
            <w:gridSpan w:val="4"/>
          </w:tcPr>
          <w:p w14:paraId="0C7D7221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  <w:tc>
          <w:tcPr>
            <w:tcW w:w="1398" w:type="dxa"/>
            <w:gridSpan w:val="3"/>
          </w:tcPr>
          <w:p w14:paraId="17519F9D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开户行</w:t>
            </w:r>
          </w:p>
        </w:tc>
        <w:tc>
          <w:tcPr>
            <w:tcW w:w="1812" w:type="dxa"/>
            <w:gridSpan w:val="2"/>
          </w:tcPr>
          <w:p w14:paraId="621F43AC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</w:tr>
      <w:tr w14:paraId="0A217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46D07C2C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新房坐落</w:t>
            </w:r>
          </w:p>
        </w:tc>
        <w:tc>
          <w:tcPr>
            <w:tcW w:w="7248" w:type="dxa"/>
            <w:gridSpan w:val="9"/>
          </w:tcPr>
          <w:p w14:paraId="15554E17">
            <w:pPr>
              <w:spacing w:line="400" w:lineRule="exact"/>
              <w:ind w:firstLine="1687" w:firstLineChars="700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小区       号楼     单元    室</w:t>
            </w:r>
          </w:p>
        </w:tc>
      </w:tr>
      <w:tr w14:paraId="4C9CB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4C9E3A50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新房交易时间</w:t>
            </w:r>
          </w:p>
        </w:tc>
        <w:tc>
          <w:tcPr>
            <w:tcW w:w="1812" w:type="dxa"/>
          </w:tcPr>
          <w:p w14:paraId="6EF5E496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  <w:tc>
          <w:tcPr>
            <w:tcW w:w="2226" w:type="dxa"/>
            <w:gridSpan w:val="3"/>
          </w:tcPr>
          <w:p w14:paraId="632D4B6B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新房总价</w:t>
            </w:r>
          </w:p>
        </w:tc>
        <w:tc>
          <w:tcPr>
            <w:tcW w:w="3210" w:type="dxa"/>
            <w:gridSpan w:val="5"/>
          </w:tcPr>
          <w:p w14:paraId="370C1D2A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</w:tr>
      <w:tr w14:paraId="11611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  <w:vAlign w:val="center"/>
          </w:tcPr>
          <w:p w14:paraId="18E61ADB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购房人承诺</w:t>
            </w:r>
          </w:p>
        </w:tc>
        <w:tc>
          <w:tcPr>
            <w:tcW w:w="7248" w:type="dxa"/>
            <w:gridSpan w:val="9"/>
          </w:tcPr>
          <w:p w14:paraId="3FBB968A">
            <w:pPr>
              <w:spacing w:line="400" w:lineRule="exact"/>
              <w:ind w:firstLine="480" w:firstLineChars="200"/>
              <w:jc w:val="left"/>
              <w:rPr>
                <w:rFonts w:ascii="仿宋_GB2312" w:hAnsi="Calibri" w:eastAsia="仿宋_GB2312" w:cs="Times New Roman"/>
                <w:bCs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</w:rPr>
              <w:t>本人已阅知《滕州市住房“以旧换新”工作实施意见》，愿意遵守相关文件规定，并对申请条件陈述和提供材料的真实性负责。在此承诺：本人未享受引进人才购买首套房契税补贴</w:t>
            </w:r>
            <w:r>
              <w:rPr>
                <w:rFonts w:hint="eastAsia" w:ascii="仿宋_GB2312" w:hAnsi="Calibri" w:eastAsia="仿宋_GB2312" w:cs="Times New Roman"/>
                <w:bCs/>
                <w:sz w:val="24"/>
                <w:lang w:eastAsia="zh-CN"/>
              </w:rPr>
              <w:t>、</w:t>
            </w:r>
            <w:r>
              <w:rPr>
                <w:rFonts w:hint="eastAsia" w:ascii="仿宋_GB2312" w:hAnsi="Calibri" w:eastAsia="仿宋_GB2312" w:cs="Times New Roman"/>
                <w:bCs/>
                <w:sz w:val="24"/>
                <w:lang w:val="en-US" w:eastAsia="zh-CN"/>
              </w:rPr>
              <w:t>2025年房地产云展会5万元购房消费券</w:t>
            </w:r>
            <w:r>
              <w:rPr>
                <w:rFonts w:hint="eastAsia" w:ascii="仿宋_GB2312" w:hAnsi="Calibri" w:eastAsia="仿宋_GB2312" w:cs="Times New Roman"/>
                <w:bCs/>
                <w:sz w:val="24"/>
              </w:rPr>
              <w:t>；旧房交易双方不存在《意见》规定的亲属关系。如提供虚假材料或违反上述承诺，愿意承担由此产生的一切责任。</w:t>
            </w:r>
          </w:p>
          <w:p w14:paraId="57AE834D">
            <w:pPr>
              <w:spacing w:line="400" w:lineRule="exact"/>
              <w:ind w:firstLine="480" w:firstLineChars="200"/>
              <w:jc w:val="left"/>
              <w:rPr>
                <w:rFonts w:ascii="仿宋_GB2312" w:hAnsi="Calibri" w:eastAsia="仿宋_GB2312" w:cs="Times New Roman"/>
                <w:bCs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</w:rPr>
              <w:t>购房人（签字）：              签字日期：     年  月  日</w:t>
            </w:r>
          </w:p>
          <w:p w14:paraId="3B8AB755">
            <w:pPr>
              <w:spacing w:line="400" w:lineRule="exact"/>
              <w:jc w:val="left"/>
              <w:rPr>
                <w:rFonts w:ascii="仿宋_GB2312" w:hAnsi="Calibri" w:eastAsia="仿宋_GB2312" w:cs="Times New Roman"/>
                <w:b/>
                <w:sz w:val="24"/>
              </w:rPr>
            </w:pPr>
          </w:p>
        </w:tc>
      </w:tr>
      <w:tr w14:paraId="5E9CE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1A6136D1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认定材料清单</w:t>
            </w:r>
          </w:p>
        </w:tc>
        <w:tc>
          <w:tcPr>
            <w:tcW w:w="5436" w:type="dxa"/>
            <w:gridSpan w:val="7"/>
          </w:tcPr>
          <w:p w14:paraId="5436E9B6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审核情况</w:t>
            </w:r>
          </w:p>
        </w:tc>
        <w:tc>
          <w:tcPr>
            <w:tcW w:w="1812" w:type="dxa"/>
            <w:gridSpan w:val="2"/>
          </w:tcPr>
          <w:p w14:paraId="0F03CAAA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备注</w:t>
            </w:r>
          </w:p>
        </w:tc>
      </w:tr>
      <w:tr w14:paraId="4F24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6EF25361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</w:rPr>
              <w:t>身份证件资料</w:t>
            </w:r>
          </w:p>
        </w:tc>
        <w:tc>
          <w:tcPr>
            <w:tcW w:w="5436" w:type="dxa"/>
            <w:gridSpan w:val="7"/>
          </w:tcPr>
          <w:p w14:paraId="05231E34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</w:p>
        </w:tc>
        <w:tc>
          <w:tcPr>
            <w:tcW w:w="1812" w:type="dxa"/>
            <w:gridSpan w:val="2"/>
          </w:tcPr>
          <w:p w14:paraId="0830E249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</w:p>
        </w:tc>
      </w:tr>
      <w:tr w14:paraId="7DB6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5ACD074F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</w:rPr>
              <w:t>旧房交易材料</w:t>
            </w:r>
          </w:p>
        </w:tc>
        <w:tc>
          <w:tcPr>
            <w:tcW w:w="5436" w:type="dxa"/>
            <w:gridSpan w:val="7"/>
          </w:tcPr>
          <w:p w14:paraId="7D31F989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</w:p>
        </w:tc>
        <w:tc>
          <w:tcPr>
            <w:tcW w:w="1812" w:type="dxa"/>
            <w:gridSpan w:val="2"/>
          </w:tcPr>
          <w:p w14:paraId="2BDB1781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</w:p>
        </w:tc>
      </w:tr>
      <w:tr w14:paraId="7098E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7DA17188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</w:rPr>
              <w:t>新房交易材料</w:t>
            </w:r>
          </w:p>
        </w:tc>
        <w:tc>
          <w:tcPr>
            <w:tcW w:w="5436" w:type="dxa"/>
            <w:gridSpan w:val="7"/>
          </w:tcPr>
          <w:p w14:paraId="63C45C3F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</w:p>
        </w:tc>
        <w:tc>
          <w:tcPr>
            <w:tcW w:w="1812" w:type="dxa"/>
            <w:gridSpan w:val="2"/>
          </w:tcPr>
          <w:p w14:paraId="46588075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</w:p>
        </w:tc>
      </w:tr>
      <w:tr w14:paraId="1D8A3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63C175F5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</w:rPr>
              <w:t>其他材料</w:t>
            </w:r>
          </w:p>
        </w:tc>
        <w:tc>
          <w:tcPr>
            <w:tcW w:w="5436" w:type="dxa"/>
            <w:gridSpan w:val="7"/>
          </w:tcPr>
          <w:p w14:paraId="6A8761F3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</w:p>
        </w:tc>
        <w:tc>
          <w:tcPr>
            <w:tcW w:w="1812" w:type="dxa"/>
            <w:gridSpan w:val="2"/>
          </w:tcPr>
          <w:p w14:paraId="7EA33227">
            <w:pPr>
              <w:spacing w:line="400" w:lineRule="exact"/>
              <w:jc w:val="center"/>
              <w:rPr>
                <w:rFonts w:ascii="仿宋_GB2312" w:hAnsi="Calibri" w:eastAsia="仿宋_GB2312" w:cs="Times New Roman"/>
                <w:bCs/>
                <w:sz w:val="24"/>
              </w:rPr>
            </w:pPr>
          </w:p>
        </w:tc>
      </w:tr>
    </w:tbl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3192"/>
        <w:gridCol w:w="963"/>
        <w:gridCol w:w="3459"/>
      </w:tblGrid>
      <w:tr w14:paraId="58A9F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4" w:hRule="atLeast"/>
        </w:trPr>
        <w:tc>
          <w:tcPr>
            <w:tcW w:w="9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357B6">
            <w:pPr>
              <w:spacing w:line="4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住建</w:t>
            </w:r>
          </w:p>
          <w:p w14:paraId="3B8F88BD">
            <w:pPr>
              <w:spacing w:line="4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部门</w:t>
            </w:r>
          </w:p>
          <w:p w14:paraId="00B95F35">
            <w:pPr>
              <w:spacing w:line="4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意见</w:t>
            </w:r>
          </w:p>
        </w:tc>
        <w:tc>
          <w:tcPr>
            <w:tcW w:w="340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29100">
            <w:pPr>
              <w:spacing w:line="440" w:lineRule="exact"/>
              <w:rPr>
                <w:rFonts w:ascii="仿宋_GB2312" w:eastAsia="仿宋_GB2312"/>
                <w:bCs/>
                <w:sz w:val="24"/>
              </w:rPr>
            </w:pPr>
          </w:p>
          <w:p w14:paraId="7BE6544C">
            <w:pPr>
              <w:spacing w:line="440" w:lineRule="exact"/>
              <w:rPr>
                <w:rFonts w:ascii="仿宋_GB2312" w:eastAsia="仿宋_GB2312"/>
                <w:bCs/>
                <w:sz w:val="24"/>
              </w:rPr>
            </w:pPr>
          </w:p>
          <w:p w14:paraId="2F8FF62D">
            <w:pPr>
              <w:spacing w:line="440" w:lineRule="exact"/>
              <w:rPr>
                <w:rFonts w:ascii="仿宋_GB2312" w:eastAsia="仿宋_GB2312"/>
                <w:bCs/>
                <w:sz w:val="24"/>
              </w:rPr>
            </w:pPr>
          </w:p>
          <w:p w14:paraId="1D21E82B">
            <w:pPr>
              <w:spacing w:line="44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单位公章：</w:t>
            </w:r>
          </w:p>
          <w:p w14:paraId="397F24E7">
            <w:pPr>
              <w:spacing w:line="4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4DE583A5">
            <w:pPr>
              <w:spacing w:line="440" w:lineRule="exact"/>
              <w:ind w:right="420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日期：    年   月  日</w:t>
            </w:r>
          </w:p>
        </w:tc>
        <w:tc>
          <w:tcPr>
            <w:tcW w:w="9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6198C">
            <w:pPr>
              <w:spacing w:line="440" w:lineRule="exact"/>
              <w:ind w:left="222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财政部门意见</w:t>
            </w:r>
          </w:p>
        </w:tc>
        <w:tc>
          <w:tcPr>
            <w:tcW w:w="37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A605D">
            <w:pPr>
              <w:spacing w:line="440" w:lineRule="exact"/>
              <w:rPr>
                <w:rFonts w:ascii="仿宋_GB2312" w:eastAsia="仿宋_GB2312"/>
                <w:b/>
                <w:sz w:val="24"/>
              </w:rPr>
            </w:pPr>
          </w:p>
          <w:p w14:paraId="61B557D5">
            <w:pPr>
              <w:spacing w:line="440" w:lineRule="exact"/>
              <w:rPr>
                <w:rFonts w:ascii="仿宋_GB2312" w:eastAsia="仿宋_GB2312"/>
                <w:b/>
                <w:sz w:val="24"/>
              </w:rPr>
            </w:pPr>
          </w:p>
          <w:p w14:paraId="1532BBE8">
            <w:pPr>
              <w:spacing w:line="440" w:lineRule="exact"/>
              <w:rPr>
                <w:rFonts w:ascii="仿宋_GB2312" w:eastAsia="仿宋_GB2312"/>
                <w:b/>
                <w:sz w:val="24"/>
              </w:rPr>
            </w:pPr>
          </w:p>
          <w:p w14:paraId="7A752C73">
            <w:pPr>
              <w:spacing w:line="44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单位公章：</w:t>
            </w:r>
          </w:p>
          <w:p w14:paraId="16C63541">
            <w:pPr>
              <w:spacing w:line="4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  <w:p w14:paraId="610FBFCE">
            <w:pPr>
              <w:spacing w:line="440" w:lineRule="exact"/>
              <w:ind w:right="42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日期：    年   月  日</w:t>
            </w:r>
          </w:p>
        </w:tc>
      </w:tr>
    </w:tbl>
    <w:p w14:paraId="07E1CA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77A93"/>
    <w:rsid w:val="3B57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2026-09-29T01:47:00Z</dcterms:created>
  <dc:creator>告别从前</dc:creator>
  <cp:lastModifiedBy>告别从前</cp:lastModifiedBy>
  <dcterms:modified xsi:type="dcterms:W3CDTF">2026-09-29T01:49:16Z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4ADA2C3FE9EB4254A6496A5447F41C23_11</vt:lpwstr>
  </property>
  <property fmtid="{D5CDD505-2E9C-101B-9397-08002B2CF9AE}" pid="4" name="KSOTemplateDocerSaveRecord">
    <vt:lpwstr>eyJoZGlkIjoiOGRiODE2Y2MwOTczOGEwMzQ0MmNhYmE2YWQ5ZjAzMzEiLCJ1c2VySWQiOiIyMDQ5NzAzNDMifQ==</vt:lpwstr>
  </property>
</Properties>
</file>